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155"/>
        <w:bidiVisual/>
        <w:tblW w:w="15930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340"/>
        <w:gridCol w:w="2790"/>
        <w:gridCol w:w="2430"/>
        <w:gridCol w:w="1800"/>
        <w:gridCol w:w="4050"/>
        <w:gridCol w:w="1440"/>
      </w:tblGrid>
      <w:tr w:rsidR="00BA0D5A" w:rsidRPr="00DD28D6" w:rsidTr="00043873">
        <w:trPr>
          <w:trHeight w:val="20"/>
        </w:trPr>
        <w:tc>
          <w:tcPr>
            <w:tcW w:w="108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234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2510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BA0D5A" w:rsidRPr="00DD28D6" w:rsidTr="00043873">
        <w:trPr>
          <w:trHeight w:val="20"/>
        </w:trPr>
        <w:tc>
          <w:tcPr>
            <w:tcW w:w="108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0D5A" w:rsidRPr="00DD28D6" w:rsidRDefault="00BA0D5A" w:rsidP="0004387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234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A0D5A" w:rsidRPr="000709B0" w:rsidRDefault="00BA0D5A" w:rsidP="0004387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8:30-7:30</w:t>
            </w:r>
          </w:p>
        </w:tc>
        <w:tc>
          <w:tcPr>
            <w:tcW w:w="279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A0D5A" w:rsidRPr="000709B0" w:rsidRDefault="00BA0D5A" w:rsidP="0004387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10-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243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A0D5A" w:rsidRPr="000709B0" w:rsidRDefault="00BA0D5A" w:rsidP="0004387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A0D5A" w:rsidRPr="000709B0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11:45-12:45</w:t>
            </w:r>
          </w:p>
        </w:tc>
        <w:tc>
          <w:tcPr>
            <w:tcW w:w="405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A0D5A" w:rsidRPr="000709B0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144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A0D5A" w:rsidRPr="000709B0" w:rsidRDefault="00BA0D5A" w:rsidP="00043873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15-17</w:t>
            </w:r>
          </w:p>
        </w:tc>
      </w:tr>
      <w:tr w:rsidR="00BA0D5A" w:rsidRPr="00DD28D6" w:rsidTr="00043873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31849B" w:themeColor="accent5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31849B" w:themeColor="accent5" w:themeShade="BF"/>
                <w:sz w:val="22"/>
                <w:szCs w:val="22"/>
                <w:rtl/>
                <w:lang w:bidi="fa-IR"/>
              </w:rPr>
              <w:t>ترمیم نظری 1</w:t>
            </w:r>
          </w:p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31849B" w:themeColor="accent5" w:themeShade="BF"/>
                <w:sz w:val="22"/>
                <w:szCs w:val="22"/>
                <w:lang w:bidi="fa-IR"/>
              </w:rPr>
            </w:pPr>
            <w:r w:rsidRPr="00B77A8A">
              <w:rPr>
                <w:rFonts w:ascii="Tahoma" w:hAnsi="Tahoma" w:cs="B Nazanin" w:hint="cs"/>
                <w:color w:val="943634" w:themeColor="accent2" w:themeShade="BF"/>
                <w:sz w:val="22"/>
                <w:szCs w:val="22"/>
                <w:rtl/>
                <w:lang w:bidi="fa-IR"/>
              </w:rPr>
              <w:t>کودکان نظری 2</w:t>
            </w:r>
          </w:p>
        </w:tc>
        <w:tc>
          <w:tcPr>
            <w:tcW w:w="279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cs="B Nazanin" w:hint="cs"/>
                <w:color w:val="E36C0A" w:themeColor="accent6" w:themeShade="BF"/>
                <w:rtl/>
              </w:rPr>
              <w:t>مدیریت حوادث و بلایا</w:t>
            </w:r>
            <w:r w:rsidRPr="00B77A8A">
              <w:rPr>
                <w:rFonts w:ascii="Tahoma" w:hAnsi="Tahoma"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 xml:space="preserve"> (تئوری)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Theme="minorHAnsi" w:eastAsiaTheme="minorHAnsi" w:hAnsiTheme="minorHAnsi" w:cs="B Nazanin" w:hint="cs"/>
                <w:color w:val="E36C0A" w:themeColor="accent6" w:themeShade="BF"/>
                <w:sz w:val="22"/>
                <w:szCs w:val="22"/>
                <w:rtl/>
              </w:rPr>
              <w:t>فارماکولوژی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spacing w:after="120"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cs="B Nazanin" w:hint="cs"/>
                <w:color w:val="76923C" w:themeColor="accent3" w:themeShade="BF"/>
                <w:sz w:val="22"/>
                <w:szCs w:val="22"/>
                <w:rtl/>
                <w:lang w:bidi="fa-IR"/>
              </w:rPr>
              <w:t>ارتو نظری 2</w:t>
            </w:r>
          </w:p>
        </w:tc>
        <w:tc>
          <w:tcPr>
            <w:tcW w:w="40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</w:rPr>
            </w:pPr>
            <w:r w:rsidRPr="00B77A8A">
              <w:rPr>
                <w:rFonts w:ascii="Tahoma" w:hAnsi="Tahoma" w:cs="B Nazanin" w:hint="cs"/>
                <w:color w:val="E36C0A" w:themeColor="accent6" w:themeShade="BF"/>
                <w:sz w:val="22"/>
                <w:szCs w:val="22"/>
                <w:rtl/>
              </w:rPr>
              <w:t>فوریت پزشکی</w:t>
            </w:r>
          </w:p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</w:rPr>
            </w:pPr>
            <w:r w:rsidRPr="00B77A8A">
              <w:rPr>
                <w:rFonts w:cs="B Nazanin" w:hint="cs"/>
                <w:color w:val="31849B" w:themeColor="accent5" w:themeShade="BF"/>
                <w:rtl/>
              </w:rPr>
              <w:t>روش تحقیق 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</w:tr>
      <w:tr w:rsidR="00BA0D5A" w:rsidRPr="00DD28D6" w:rsidTr="00043873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>بی حسی</w:t>
            </w:r>
          </w:p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cs="B Nazanin" w:hint="cs"/>
                <w:color w:val="31849B" w:themeColor="accent5" w:themeShade="BF"/>
                <w:rtl/>
              </w:rPr>
              <w:t>اندو نظری 1</w:t>
            </w:r>
          </w:p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76923C" w:themeColor="accent3" w:themeShade="BF"/>
                <w:sz w:val="22"/>
                <w:szCs w:val="22"/>
                <w:rtl/>
                <w:lang w:bidi="fa-IR"/>
              </w:rPr>
              <w:t>اندو نظری 1</w:t>
            </w:r>
          </w:p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943634" w:themeColor="accent2" w:themeShade="BF"/>
                <w:sz w:val="22"/>
                <w:szCs w:val="22"/>
                <w:rtl/>
                <w:lang w:bidi="fa-IR"/>
              </w:rPr>
              <w:t>پروتز پیشرفته نظری 1</w:t>
            </w:r>
          </w:p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  <w:tc>
          <w:tcPr>
            <w:tcW w:w="279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spacing w:before="120" w:after="120"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Default="00BA0D5A" w:rsidP="00043873">
            <w:pPr>
              <w:bidi/>
              <w:spacing w:after="120"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>کمپلکس</w:t>
            </w:r>
          </w:p>
          <w:p w:rsidR="00BA0D5A" w:rsidRDefault="00BA0D5A" w:rsidP="00043873">
            <w:pPr>
              <w:bidi/>
              <w:spacing w:after="120"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76923C" w:themeColor="accent3" w:themeShade="BF"/>
                <w:sz w:val="22"/>
                <w:szCs w:val="22"/>
                <w:rtl/>
              </w:rPr>
              <w:t>کودکان نظری 1</w:t>
            </w:r>
          </w:p>
          <w:p w:rsidR="00942DF4" w:rsidRPr="00B77A8A" w:rsidRDefault="00942DF4" w:rsidP="00942DF4">
            <w:pPr>
              <w:bidi/>
              <w:spacing w:after="120"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  <w:r>
              <w:rPr>
                <w:rFonts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>سالمند شناسی</w:t>
            </w:r>
          </w:p>
        </w:tc>
        <w:tc>
          <w:tcPr>
            <w:tcW w:w="405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</w:tr>
      <w:tr w:rsidR="00BA0D5A" w:rsidRPr="00DD28D6" w:rsidTr="00043873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>سیستمیک 1</w:t>
            </w:r>
          </w:p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76923C" w:themeColor="accent3" w:themeShade="BF"/>
                <w:sz w:val="22"/>
                <w:szCs w:val="22"/>
                <w:rtl/>
                <w:lang w:bidi="fa-IR"/>
              </w:rPr>
              <w:t>پریو نظری 3</w:t>
            </w:r>
          </w:p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943634" w:themeColor="accent2" w:themeShade="BF"/>
                <w:sz w:val="22"/>
                <w:szCs w:val="22"/>
                <w:rtl/>
                <w:lang w:bidi="fa-IR"/>
              </w:rPr>
              <w:t>پریو نظری 3</w:t>
            </w:r>
          </w:p>
          <w:p w:rsidR="00BA0D5A" w:rsidRPr="00B77A8A" w:rsidRDefault="00C63D5B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ascii="Tahoma" w:hAnsi="Tahoma" w:cs="B Nazanin" w:hint="cs"/>
                <w:color w:val="548DD4" w:themeColor="text2" w:themeTint="99"/>
                <w:sz w:val="22"/>
                <w:szCs w:val="22"/>
                <w:rtl/>
              </w:rPr>
              <w:t>پروتز پیشرفته نظری 2</w:t>
            </w:r>
          </w:p>
        </w:tc>
        <w:tc>
          <w:tcPr>
            <w:tcW w:w="27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E825BD">
            <w:pPr>
              <w:bidi/>
              <w:spacing w:after="120"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cs="B Nazanin" w:hint="cs"/>
                <w:color w:val="943634" w:themeColor="accent2" w:themeShade="BF"/>
                <w:sz w:val="22"/>
                <w:szCs w:val="22"/>
                <w:rtl/>
                <w:lang w:bidi="fa-IR"/>
              </w:rPr>
              <w:t>ارتو نظری 3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</w:rPr>
            </w:pPr>
            <w:r w:rsidRPr="00B77A8A">
              <w:rPr>
                <w:rFonts w:ascii="Tahoma" w:hAnsi="Tahoma" w:cs="B Nazanin" w:hint="cs"/>
                <w:color w:val="E36C0A" w:themeColor="accent6" w:themeShade="BF"/>
                <w:sz w:val="22"/>
                <w:szCs w:val="22"/>
                <w:rtl/>
              </w:rPr>
              <w:t>آموزش مهارت های ارتباطی بالینی</w:t>
            </w:r>
          </w:p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</w:rPr>
            </w:pPr>
            <w:r w:rsidRPr="00B77A8A">
              <w:rPr>
                <w:rFonts w:asciiTheme="minorHAnsi" w:eastAsiaTheme="minorHAnsi" w:hAnsiTheme="minorHAnsi" w:cs="B Nazanin" w:hint="cs"/>
                <w:color w:val="31849B" w:themeColor="accent5" w:themeShade="BF"/>
                <w:sz w:val="22"/>
                <w:szCs w:val="22"/>
                <w:rtl/>
                <w:lang w:bidi="fa-IR"/>
              </w:rPr>
              <w:t>زبان تخصصی 2(یک هفته درمیان شروع از هفته دوم)</w:t>
            </w:r>
          </w:p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</w:rPr>
            </w:pPr>
            <w:r w:rsidRPr="00B77A8A">
              <w:rPr>
                <w:rFonts w:asciiTheme="minorHAnsi" w:eastAsiaTheme="minorHAnsi" w:hAnsiTheme="minorHAnsi" w:cs="B Nazanin" w:hint="cs"/>
                <w:color w:val="548DD4" w:themeColor="text2" w:themeTint="99"/>
                <w:rtl/>
              </w:rPr>
              <w:t>زبان تخصصی 4</w:t>
            </w:r>
            <w:r w:rsidRPr="00B77A8A">
              <w:rPr>
                <w:rFonts w:cs="B Nazanin" w:hint="cs"/>
                <w:color w:val="548DD4" w:themeColor="text2" w:themeTint="99"/>
                <w:sz w:val="22"/>
                <w:szCs w:val="22"/>
                <w:rtl/>
                <w:lang w:bidi="fa-IR"/>
              </w:rPr>
              <w:t xml:space="preserve"> (یک هفته درمیان</w:t>
            </w:r>
            <w:r>
              <w:rPr>
                <w:rFonts w:cs="B Nazanin" w:hint="cs"/>
                <w:color w:val="548DD4" w:themeColor="text2" w:themeTint="99"/>
                <w:sz w:val="22"/>
                <w:szCs w:val="22"/>
                <w:rtl/>
                <w:lang w:bidi="fa-IR"/>
              </w:rPr>
              <w:t xml:space="preserve"> شروع</w:t>
            </w:r>
            <w:r w:rsidRPr="00B77A8A">
              <w:rPr>
                <w:rFonts w:cs="B Nazanin" w:hint="cs"/>
                <w:color w:val="548DD4" w:themeColor="text2" w:themeTint="99"/>
                <w:sz w:val="22"/>
                <w:szCs w:val="22"/>
                <w:rtl/>
                <w:lang w:bidi="fa-IR"/>
              </w:rPr>
              <w:t xml:space="preserve"> از هفته اول)</w:t>
            </w:r>
          </w:p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</w:tr>
      <w:tr w:rsidR="00BA0D5A" w:rsidRPr="00DD28D6" w:rsidTr="00043873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</w:tcPr>
          <w:p w:rsidR="00BA0D5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rtl/>
              </w:rPr>
            </w:pPr>
            <w:r w:rsidRPr="00B77A8A">
              <w:rPr>
                <w:rFonts w:ascii="Tahoma" w:hAnsi="Tahoma" w:cs="B Nazanin" w:hint="cs"/>
                <w:color w:val="E36C0A" w:themeColor="accent6" w:themeShade="BF"/>
                <w:sz w:val="22"/>
                <w:szCs w:val="22"/>
                <w:rtl/>
              </w:rPr>
              <w:t>تشخیصی 1</w:t>
            </w:r>
          </w:p>
          <w:p w:rsidR="00BA0D5A" w:rsidRPr="00B77A8A" w:rsidRDefault="00BA0D5A" w:rsidP="00C63D5B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</w:rPr>
            </w:pPr>
            <w:r w:rsidRPr="00B77A8A">
              <w:rPr>
                <w:rFonts w:ascii="Tahoma" w:hAnsi="Tahoma" w:cs="B Nazanin" w:hint="cs"/>
                <w:color w:val="31849B" w:themeColor="accent5" w:themeShade="BF"/>
                <w:sz w:val="22"/>
                <w:szCs w:val="22"/>
                <w:rtl/>
              </w:rPr>
              <w:t>جراحی نظری 2</w:t>
            </w:r>
          </w:p>
        </w:tc>
        <w:tc>
          <w:tcPr>
            <w:tcW w:w="279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cs="B Nazanin" w:hint="cs"/>
                <w:color w:val="31849B" w:themeColor="accent5" w:themeShade="BF"/>
                <w:rtl/>
              </w:rPr>
              <w:t>ارتودانتیکس نظری1</w:t>
            </w:r>
          </w:p>
          <w:p w:rsidR="00BA0D5A" w:rsidRPr="00B77A8A" w:rsidRDefault="00BA0D5A" w:rsidP="00043873">
            <w:pPr>
              <w:jc w:val="center"/>
              <w:rPr>
                <w:rFonts w:ascii="Tahoma" w:hAnsi="Tahoma" w:cs="B Nazanin"/>
                <w:color w:val="943634" w:themeColor="accent2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ascii="Tahoma" w:hAnsi="Tahoma" w:cs="B Nazanin" w:hint="cs"/>
                <w:color w:val="943634" w:themeColor="accent2" w:themeShade="BF"/>
                <w:sz w:val="22"/>
                <w:szCs w:val="22"/>
                <w:rtl/>
                <w:lang w:bidi="fa-IR"/>
              </w:rPr>
              <w:t>تشخیصی 5</w:t>
            </w:r>
          </w:p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  <w:tc>
          <w:tcPr>
            <w:tcW w:w="405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>تغذیه (8 هفته اول)</w:t>
            </w:r>
          </w:p>
          <w:p w:rsidR="00BA0D5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  <w:r w:rsidRPr="00B77A8A">
              <w:rPr>
                <w:rFonts w:cs="B Nazanin" w:hint="cs"/>
                <w:color w:val="31849B" w:themeColor="accent5" w:themeShade="BF"/>
                <w:sz w:val="22"/>
                <w:szCs w:val="22"/>
                <w:rtl/>
                <w:lang w:bidi="fa-IR"/>
              </w:rPr>
              <w:t>تشخیصی3</w:t>
            </w:r>
          </w:p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asciiTheme="minorHAnsi" w:eastAsiaTheme="minorHAnsi" w:hAnsiTheme="minorHAnsi" w:cs="B Nazanin" w:hint="cs"/>
                <w:color w:val="FF0000"/>
                <w:rtl/>
              </w:rPr>
              <w:t>مدیریت کیفیت و تعالی خدمات</w:t>
            </w:r>
            <w:r w:rsidRPr="00B77A8A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 xml:space="preserve"> (8جلسه اول)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</w:tr>
      <w:tr w:rsidR="00BA0D5A" w:rsidRPr="00DD28D6" w:rsidTr="00043873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A0D5A" w:rsidRPr="00DD28D6" w:rsidRDefault="00BA0D5A" w:rsidP="0004387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A0D5A" w:rsidRDefault="00BA0D5A" w:rsidP="00043873">
            <w:pPr>
              <w:bidi/>
              <w:jc w:val="center"/>
              <w:rPr>
                <w:rFonts w:asciiTheme="minorHAnsi" w:eastAsiaTheme="minorHAnsi" w:hAnsiTheme="minorHAnsi" w:cs="B Nazanin"/>
                <w:color w:val="E36C0A" w:themeColor="accent6" w:themeShade="BF"/>
                <w:sz w:val="20"/>
                <w:szCs w:val="20"/>
                <w:rtl/>
              </w:rPr>
            </w:pPr>
            <w:r w:rsidRPr="00B77A8A">
              <w:rPr>
                <w:rFonts w:ascii="Tahoma" w:hAnsi="Tahoma" w:cs="B Nazanin" w:hint="cs"/>
                <w:color w:val="31849B" w:themeColor="accent5" w:themeShade="BF"/>
                <w:sz w:val="22"/>
                <w:szCs w:val="22"/>
                <w:rtl/>
                <w:lang w:bidi="fa-IR"/>
              </w:rPr>
              <w:t>پریو نظری 2</w:t>
            </w:r>
          </w:p>
          <w:p w:rsidR="00BA0D5A" w:rsidRPr="00B77A8A" w:rsidRDefault="00BA0D5A" w:rsidP="00043873">
            <w:pPr>
              <w:bidi/>
              <w:jc w:val="center"/>
              <w:rPr>
                <w:rFonts w:asciiTheme="minorHAnsi" w:eastAsiaTheme="minorHAnsi" w:hAnsiTheme="minorHAnsi" w:cs="B Nazanin"/>
                <w:color w:val="E36C0A" w:themeColor="accent6" w:themeShade="BF"/>
                <w:sz w:val="20"/>
                <w:szCs w:val="20"/>
              </w:rPr>
            </w:pPr>
            <w:r w:rsidRPr="00B77A8A">
              <w:rPr>
                <w:rFonts w:ascii="Tahoma" w:hAnsi="Tahoma" w:cs="B Nazanin" w:hint="cs"/>
                <w:color w:val="548DD4" w:themeColor="text2" w:themeTint="99"/>
                <w:sz w:val="22"/>
                <w:szCs w:val="22"/>
                <w:rtl/>
                <w:lang w:bidi="fa-IR"/>
              </w:rPr>
              <w:t>تروماتولوژی</w:t>
            </w:r>
          </w:p>
        </w:tc>
        <w:tc>
          <w:tcPr>
            <w:tcW w:w="279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Default="00BA0D5A" w:rsidP="00043873">
            <w:pPr>
              <w:bidi/>
              <w:jc w:val="center"/>
              <w:rPr>
                <w:rFonts w:asciiTheme="minorHAnsi" w:eastAsiaTheme="minorHAnsi" w:hAnsiTheme="minorHAnsi" w:cs="B Nazanin"/>
                <w:color w:val="E36C0A" w:themeColor="accent6" w:themeShade="BF"/>
                <w:sz w:val="20"/>
                <w:szCs w:val="20"/>
                <w:rtl/>
              </w:rPr>
            </w:pPr>
            <w:r w:rsidRPr="00B77A8A">
              <w:rPr>
                <w:rFonts w:asciiTheme="minorHAnsi" w:eastAsiaTheme="minorHAnsi" w:hAnsiTheme="minorHAnsi" w:cs="B Nazanin"/>
                <w:color w:val="E36C0A" w:themeColor="accent6" w:themeShade="BF"/>
                <w:sz w:val="20"/>
                <w:szCs w:val="20"/>
              </w:rPr>
              <w:t>ENT</w:t>
            </w:r>
          </w:p>
          <w:p w:rsidR="00BA0D5A" w:rsidRPr="00B77A8A" w:rsidRDefault="00BA0D5A" w:rsidP="00043873">
            <w:pPr>
              <w:bidi/>
              <w:jc w:val="center"/>
              <w:rPr>
                <w:rFonts w:ascii="Tahoma" w:hAnsi="Tahoma"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asciiTheme="minorHAnsi" w:eastAsiaTheme="minorHAnsi" w:hAnsiTheme="minorHAnsi" w:cs="B Nazanin" w:hint="cs"/>
                <w:color w:val="FF0000"/>
                <w:rtl/>
              </w:rPr>
              <w:t>مفصل گیجگاهی فکی واکلوژن</w:t>
            </w:r>
            <w:r w:rsidRPr="00B77A8A">
              <w:rPr>
                <w:rFonts w:asciiTheme="minorHAnsi" w:eastAsiaTheme="minorHAnsi" w:hAnsiTheme="minorHAnsi" w:cs="B Nazanin"/>
                <w:color w:val="FF0000"/>
              </w:rPr>
              <w:t xml:space="preserve"> </w:t>
            </w:r>
            <w:r w:rsidRPr="00B77A8A">
              <w:rPr>
                <w:rFonts w:asciiTheme="minorHAnsi" w:eastAsiaTheme="minorHAnsi" w:hAnsiTheme="minorHAnsi" w:cs="B Nazanin" w:hint="cs"/>
                <w:color w:val="FF0000"/>
                <w:rtl/>
                <w:lang w:bidi="fa-IR"/>
              </w:rPr>
              <w:t>(8:30-11:30)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cs="B Nazanin" w:hint="cs"/>
                <w:color w:val="E36C0A" w:themeColor="accent6" w:themeShade="BF"/>
                <w:rtl/>
              </w:rPr>
              <w:t>مدیریت حوادث و بلایا</w:t>
            </w:r>
            <w:r w:rsidRPr="00B77A8A">
              <w:rPr>
                <w:rFonts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 xml:space="preserve"> (عملی)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</w:p>
        </w:tc>
        <w:tc>
          <w:tcPr>
            <w:tcW w:w="40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D5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>کنترل عفونت</w:t>
            </w:r>
          </w:p>
          <w:p w:rsidR="00BA0D5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rtl/>
                <w:lang w:bidi="fa-IR"/>
              </w:rPr>
            </w:pPr>
            <w:r w:rsidRPr="00B77A8A">
              <w:rPr>
                <w:rFonts w:cs="B Nazanin" w:hint="cs"/>
                <w:color w:val="76923C" w:themeColor="accent3" w:themeShade="BF"/>
                <w:rtl/>
              </w:rPr>
              <w:t>روش تحقیق 2</w:t>
            </w:r>
          </w:p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asciiTheme="minorHAnsi" w:eastAsiaTheme="minorHAnsi" w:hAnsiTheme="minorHAnsi" w:cs="B Nazanin" w:hint="cs"/>
                <w:color w:val="FF0000"/>
                <w:rtl/>
              </w:rPr>
              <w:t>علوم نوین در دندانپزشکی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A0D5A" w:rsidRPr="00B77A8A" w:rsidRDefault="00BA0D5A" w:rsidP="00043873">
            <w:pPr>
              <w:bidi/>
              <w:jc w:val="center"/>
              <w:rPr>
                <w:rFonts w:cs="B Nazanin"/>
                <w:color w:val="E36C0A" w:themeColor="accent6" w:themeShade="BF"/>
                <w:sz w:val="22"/>
                <w:szCs w:val="22"/>
                <w:lang w:bidi="fa-IR"/>
              </w:rPr>
            </w:pPr>
            <w:r w:rsidRPr="00B77A8A">
              <w:rPr>
                <w:rFonts w:cs="B Nazanin" w:hint="cs"/>
                <w:color w:val="E36C0A" w:themeColor="accent6" w:themeShade="BF"/>
                <w:sz w:val="22"/>
                <w:szCs w:val="22"/>
                <w:rtl/>
                <w:lang w:bidi="fa-IR"/>
              </w:rPr>
              <w:t>تجهیزات</w:t>
            </w:r>
          </w:p>
        </w:tc>
      </w:tr>
    </w:tbl>
    <w:p w:rsidR="00B35E18" w:rsidRDefault="00B35E18"/>
    <w:sectPr w:rsidR="00B35E18" w:rsidSect="00BA0D5A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5A"/>
    <w:rsid w:val="004550C5"/>
    <w:rsid w:val="00607811"/>
    <w:rsid w:val="006D3759"/>
    <w:rsid w:val="00942DF4"/>
    <w:rsid w:val="00AB3461"/>
    <w:rsid w:val="00B35E18"/>
    <w:rsid w:val="00BA0D5A"/>
    <w:rsid w:val="00C577A0"/>
    <w:rsid w:val="00C63D5B"/>
    <w:rsid w:val="00CE7A6F"/>
    <w:rsid w:val="00E8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D5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D5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arefeh kaviyanpour</dc:creator>
  <cp:lastModifiedBy>arefeh kaviyanpour</cp:lastModifiedBy>
  <cp:revision>7</cp:revision>
  <cp:lastPrinted>2024-01-29T10:53:00Z</cp:lastPrinted>
  <dcterms:created xsi:type="dcterms:W3CDTF">2024-01-29T10:53:00Z</dcterms:created>
  <dcterms:modified xsi:type="dcterms:W3CDTF">2024-02-05T04:30:00Z</dcterms:modified>
</cp:coreProperties>
</file>